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B15FD">
      <w:pPr>
        <w:topLinePunct/>
        <w:spacing w:line="560" w:lineRule="exact"/>
        <w:jc w:val="left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附件1</w:t>
      </w:r>
    </w:p>
    <w:p w14:paraId="523AF625">
      <w:pPr>
        <w:topLinePunct/>
        <w:spacing w:line="560" w:lineRule="exact"/>
        <w:ind w:firstLine="880" w:firstLineChars="200"/>
        <w:jc w:val="center"/>
        <w:rPr>
          <w:rFonts w:hint="default" w:ascii="Times New Roman" w:hAnsi="Times New Roman" w:eastAsia="方正仿宋_GBK" w:cs="Times New Roman"/>
          <w:color w:val="auto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仿宋_GBK" w:cs="Times New Roman"/>
          <w:color w:val="auto"/>
          <w:sz w:val="44"/>
          <w:szCs w:val="44"/>
        </w:rPr>
        <w:t>成都市温江区金马中心</w:t>
      </w:r>
      <w:r>
        <w:rPr>
          <w:rFonts w:hint="default" w:ascii="Times New Roman" w:hAnsi="Times New Roman" w:eastAsia="方正仿宋_GBK" w:cs="Times New Roman"/>
          <w:color w:val="auto"/>
          <w:sz w:val="44"/>
          <w:szCs w:val="44"/>
          <w:lang w:val="en-US" w:eastAsia="zh-CN"/>
        </w:rPr>
        <w:t>幼儿园</w:t>
      </w:r>
      <w:r>
        <w:rPr>
          <w:rFonts w:hint="default" w:ascii="Times New Roman" w:hAnsi="Times New Roman" w:eastAsia="方正仿宋_GBK" w:cs="Times New Roman"/>
          <w:color w:val="auto"/>
          <w:sz w:val="44"/>
          <w:szCs w:val="44"/>
        </w:rPr>
        <w:t>2026年</w:t>
      </w:r>
      <w:r>
        <w:rPr>
          <w:rFonts w:hint="default" w:ascii="Times New Roman" w:hAnsi="Times New Roman" w:eastAsia="方正仿宋_GBK" w:cs="Times New Roman"/>
          <w:color w:val="auto"/>
          <w:sz w:val="44"/>
          <w:szCs w:val="44"/>
          <w:lang w:val="en-US" w:eastAsia="zh-CN"/>
        </w:rPr>
        <w:t>10月</w:t>
      </w:r>
      <w:r>
        <w:rPr>
          <w:rFonts w:hint="default" w:ascii="Times New Roman" w:hAnsi="Times New Roman" w:eastAsia="方正仿宋_GBK" w:cs="Times New Roman"/>
          <w:color w:val="auto"/>
          <w:sz w:val="44"/>
          <w:szCs w:val="44"/>
        </w:rPr>
        <w:t>公开招聘编外</w:t>
      </w:r>
      <w:r>
        <w:rPr>
          <w:rFonts w:hint="default" w:ascii="Times New Roman" w:hAnsi="Times New Roman" w:eastAsia="方正仿宋_GBK" w:cs="Times New Roman"/>
          <w:color w:val="auto"/>
          <w:sz w:val="44"/>
          <w:szCs w:val="44"/>
          <w:lang w:val="en-US" w:eastAsia="zh-CN"/>
        </w:rPr>
        <w:t>教师</w:t>
      </w:r>
      <w:r>
        <w:rPr>
          <w:rFonts w:hint="default" w:ascii="Times New Roman" w:hAnsi="Times New Roman" w:eastAsia="方正仿宋_GBK" w:cs="Times New Roman"/>
          <w:color w:val="auto"/>
          <w:sz w:val="44"/>
          <w:szCs w:val="44"/>
        </w:rPr>
        <w:t>岗位表</w:t>
      </w:r>
    </w:p>
    <w:bookmarkEnd w:id="0"/>
    <w:tbl>
      <w:tblPr>
        <w:tblStyle w:val="3"/>
        <w:tblW w:w="14515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616"/>
        <w:gridCol w:w="623"/>
        <w:gridCol w:w="538"/>
        <w:gridCol w:w="1285"/>
        <w:gridCol w:w="3846"/>
        <w:gridCol w:w="825"/>
        <w:gridCol w:w="5450"/>
        <w:gridCol w:w="752"/>
      </w:tblGrid>
      <w:tr w14:paraId="4B981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1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8C04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用工单位</w:t>
            </w:r>
          </w:p>
        </w:tc>
        <w:tc>
          <w:tcPr>
            <w:tcW w:w="11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FC58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招聘岗位</w:t>
            </w:r>
          </w:p>
        </w:tc>
        <w:tc>
          <w:tcPr>
            <w:tcW w:w="114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D439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应聘资格条件</w:t>
            </w:r>
          </w:p>
        </w:tc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091F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372B9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31FE1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单位名称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11A2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单位地址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6013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岗位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类型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E4C2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招聘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人数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3AAB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学历学位</w:t>
            </w:r>
          </w:p>
        </w:tc>
        <w:tc>
          <w:tcPr>
            <w:tcW w:w="3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7AAC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所学专业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4BC6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职称</w:t>
            </w:r>
          </w:p>
        </w:tc>
        <w:tc>
          <w:tcPr>
            <w:tcW w:w="5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F000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其它</w:t>
            </w:r>
          </w:p>
        </w:tc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6402A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14:paraId="17734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3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3C16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  <w:p w14:paraId="17996AC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bidi="ar"/>
              </w:rPr>
              <w:t>成都市温江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区金马中心幼儿园</w:t>
            </w:r>
          </w:p>
          <w:p w14:paraId="15218CCE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252CA">
            <w:pPr>
              <w:widowControl/>
              <w:jc w:val="center"/>
              <w:textAlignment w:val="center"/>
              <w:rPr>
                <w:rStyle w:val="5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bidi="ar"/>
              </w:rPr>
              <w:t>成都市温江区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科华路779号（金马三幼）</w:t>
            </w:r>
          </w:p>
          <w:p w14:paraId="75F2F77B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5FC4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bidi="ar"/>
              </w:rPr>
              <w:t>幼儿教师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3F6D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A592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大学本科及以上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学历</w:t>
            </w:r>
          </w:p>
        </w:tc>
        <w:tc>
          <w:tcPr>
            <w:tcW w:w="3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99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F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>不限</w:t>
            </w:r>
          </w:p>
        </w:tc>
        <w:tc>
          <w:tcPr>
            <w:tcW w:w="5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1FE84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1.1987年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日及以后出生；具有研究生及以上学历，或具有中小学一级教师（中级）职称资格，或曾获得区（市）县级及以上教育教学类荣誉称号或奖项（教育科研成果、赛课），则年龄可放宽至1984年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日及以后出生。</w:t>
            </w:r>
          </w:p>
          <w:p w14:paraId="30515C75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2.具有幼儿园教师资格证书。</w:t>
            </w:r>
          </w:p>
          <w:p w14:paraId="1771305F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3.普通话二级甲等及以上。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91632">
            <w:pPr>
              <w:rPr>
                <w:rFonts w:hint="default" w:ascii="Times New Roman" w:hAnsi="Times New Roman" w:eastAsia="方正仿宋_GBK" w:cs="Times New Roman"/>
                <w:color w:val="auto"/>
                <w:sz w:val="22"/>
                <w:szCs w:val="22"/>
              </w:rPr>
            </w:pPr>
          </w:p>
        </w:tc>
      </w:tr>
    </w:tbl>
    <w:p w14:paraId="3BED63B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A257FB"/>
    <w:rsid w:val="12A2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0" w:after="140" w:line="276" w:lineRule="auto"/>
    </w:pPr>
  </w:style>
  <w:style w:type="character" w:customStyle="1" w:styleId="5">
    <w:name w:val="font112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2026-10-19T02:06:00Z</dcterms:created>
  <dc:creator>WPS_1506693256</dc:creator>
  <cp:lastModifiedBy>WPS_1506693256</cp:lastModifiedBy>
  <dcterms:modified xsi:type="dcterms:W3CDTF">2026-10-19T02:07:06Z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C7A8B95EF1C3441EB6BAF8FA279CACF5_11</vt:lpwstr>
  </property>
  <property fmtid="{D5CDD505-2E9C-101B-9397-08002B2CF9AE}" pid="4" name="KSOTemplateDocerSaveRecord">
    <vt:lpwstr>eyJoZGlkIjoiZGMxOTdhM2QzMmFkZDY5MTMzZmNkMmYyNjBiODljZDUiLCJ1c2VySWQiOiIzMDg1MjMzMTIifQ==</vt:lpwstr>
  </property>
</Properties>
</file>