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CF649">
      <w:pPr>
        <w:spacing w:line="560" w:lineRule="exac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附件1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78"/>
        <w:gridCol w:w="709"/>
        <w:gridCol w:w="2118"/>
        <w:gridCol w:w="1227"/>
        <w:gridCol w:w="921"/>
        <w:gridCol w:w="941"/>
        <w:gridCol w:w="1066"/>
        <w:gridCol w:w="2954"/>
        <w:gridCol w:w="1114"/>
        <w:gridCol w:w="887"/>
        <w:gridCol w:w="550"/>
      </w:tblGrid>
      <w:tr w14:paraId="7E4CB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5B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34"/>
                <w:szCs w:val="3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u w:val="none"/>
                <w:lang w:bidi="ar"/>
              </w:rPr>
              <w:t>广西工商职业技术学院2026年下半年招聘残疾人工作人员岗位信息表</w:t>
            </w:r>
          </w:p>
        </w:tc>
      </w:tr>
      <w:tr w14:paraId="3A2D8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FB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岗位序号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D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2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96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0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49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6D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职称或职业资格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5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0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52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考试方式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92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用人方式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C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DE9A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4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2C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文印室职员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47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BD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2C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学士及以上学位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D1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6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A3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中共党员（含中共预备党员）</w:t>
            </w: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E2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1.具有残疾人证，肢体残疾3、4级或听力残疾3、4级；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2.熟悉Word、Excel、PPT等办公软件的使用。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30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面试+专业能力测试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6F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12E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543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F7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EC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实训室工作人员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27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4E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计算机科学与技术类、电气、电子及自动化类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17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学士及以上学位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77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D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8A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C1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1.具有残疾人证，肢体残疾3、4级或听力残疾3、4级；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2.熟悉计算机软件、硬件和网络设置。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6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面试+专业能力测试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5F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96B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418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9F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F0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行政人员1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5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C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会计学类、审计学类、财政学、税收学、税务、国际税收、财税大数据应用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59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学士及以上学位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34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2D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93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49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具有残疾人证，肢体残疾3、4级或听力残疾3、4级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F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面试+专业能力测试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7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61B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B68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1B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水电科工作人员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5C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1E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F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学士及以上学位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E7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具备特种作业操作证（作业类别：电工作业）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0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33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1.具有残疾人证，肢体残疾4级或听力残疾4级；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2.具有水电工相关工作经历1年及以上。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36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面试+专业能力测试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24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D0AC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3D5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0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行政人员2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7B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8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EC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本科学历及以上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学士学位及以上学位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5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E0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具有初级及以上职称；研究生学历、硕士及以上学位职称不限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2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D5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具有残疾人证，肢体残疾3、4级或听力残疾3、4级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D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面试+专业能力测试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4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3E4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3B92D8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C072D1"/>
    <w:rsid w:val="10907441"/>
    <w:rsid w:val="72C0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599</Words>
  <Characters>622</Characters>
  <Lines>0</Lines>
  <Paragraphs>0</Paragraphs>
  <TotalTime>0</TotalTime>
  <ScaleCrop>false</ScaleCrop>
  <LinksUpToDate>false</LinksUpToDate>
  <CharactersWithSpaces>622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2026-09-21T01:48:00Z</dcterms:created>
  <dc:creator>然生</dc:creator>
  <cp:lastModifiedBy>然生</cp:lastModifiedBy>
  <dcterms:modified xsi:type="dcterms:W3CDTF">2026-09-21T01:51:40Z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621BE0A7BB63479D9ECF02F26DD2CDC6_11</vt:lpwstr>
  </property>
  <property fmtid="{D5CDD505-2E9C-101B-9397-08002B2CF9AE}" pid="4" name="KSOTemplateDocerSaveRecord">
    <vt:lpwstr>eyJoZGlkIjoiYmNmYjAyOTM5MmI5MmNiNjVhOTBjMWQ1ZmQyZTU5MzMiLCJ1c2VySWQiOiIyODE3ODk1NzcifQ==</vt:lpwstr>
  </property>
</Properties>
</file>